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F97CF0" w:rsidRDefault="00F554C6">
      <w:pPr>
        <w:pStyle w:val="af1"/>
      </w:pPr>
      <w:r>
        <w:t xml:space="preserve">                                          СОВЕТ МУНИЦИПАЛЬНОГО ОБРАЗОВАНИЯ     </w:t>
      </w:r>
    </w:p>
    <w:p w14:paraId="02000000" w14:textId="77777777" w:rsidR="00F97CF0" w:rsidRDefault="00F554C6">
      <w:pPr>
        <w:jc w:val="center"/>
      </w:pPr>
      <w:r>
        <w:t>«СЕЛЬСКОЕ ПОСЕЛЕНИЕ КАПУСТИНОЯРСКИЙ СЕЛЬСОВЕТ</w:t>
      </w:r>
    </w:p>
    <w:p w14:paraId="03000000" w14:textId="77777777" w:rsidR="00F97CF0" w:rsidRDefault="00F554C6">
      <w:pPr>
        <w:jc w:val="center"/>
      </w:pPr>
      <w:r>
        <w:t>АХТУБИНСКОГО МУНИЦИПАЛЬНОГО  РАЙОНА АСТРАХАНСКОЙ ОБЛАСТИ»</w:t>
      </w:r>
    </w:p>
    <w:p w14:paraId="04000000" w14:textId="235A2B49" w:rsidR="00F97CF0" w:rsidRDefault="00F554C6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  <w:r>
        <w:t xml:space="preserve"> </w:t>
      </w: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                </w:t>
      </w:r>
      <w:r>
        <w:t xml:space="preserve">   </w:t>
      </w:r>
      <w:r>
        <w:rPr>
          <w:b/>
        </w:rPr>
        <w:t xml:space="preserve">                                                             </w:t>
      </w:r>
      <w:r>
        <w:t xml:space="preserve">   </w:t>
      </w:r>
      <w:r>
        <w:rPr>
          <w:b/>
        </w:rPr>
        <w:t xml:space="preserve">                                                                                                        </w:t>
      </w:r>
      <w:r>
        <w:t xml:space="preserve">       </w:t>
      </w:r>
      <w:r>
        <w:rPr>
          <w:b/>
        </w:rPr>
        <w:t xml:space="preserve">                                                                                          </w:t>
      </w:r>
    </w:p>
    <w:p w14:paraId="05000000" w14:textId="77777777" w:rsidR="00F97CF0" w:rsidRDefault="00F554C6">
      <w:pPr>
        <w:jc w:val="center"/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14:paraId="06000000" w14:textId="36FD029E" w:rsidR="00F97CF0" w:rsidRDefault="00F554C6">
      <w:pPr>
        <w:tabs>
          <w:tab w:val="left" w:pos="8700"/>
        </w:tabs>
      </w:pPr>
      <w:r>
        <w:t xml:space="preserve">    </w:t>
      </w:r>
      <w:r w:rsidR="00F50DD0">
        <w:t>23.12.2024</w:t>
      </w:r>
      <w:r>
        <w:t xml:space="preserve">                         </w:t>
      </w:r>
      <w:r>
        <w:tab/>
        <w:t xml:space="preserve">№ </w:t>
      </w:r>
      <w:r w:rsidR="00F50DD0">
        <w:t>30</w:t>
      </w:r>
    </w:p>
    <w:p w14:paraId="07000000" w14:textId="77777777" w:rsidR="00F97CF0" w:rsidRDefault="00F554C6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08000000" w14:textId="77777777" w:rsidR="00F97CF0" w:rsidRDefault="00F554C6">
      <w:pPr>
        <w:tabs>
          <w:tab w:val="left" w:pos="5670"/>
        </w:tabs>
        <w:ind w:right="4251"/>
        <w:rPr>
          <w:sz w:val="26"/>
        </w:rPr>
      </w:pPr>
      <w:r>
        <w:rPr>
          <w:sz w:val="26"/>
        </w:rPr>
        <w:t>О внесении изменений в Решение Совета муниципального образования «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от 06.12.2023 №17 «О бюджете муниципального образования 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</w:p>
    <w:p w14:paraId="09000000" w14:textId="77777777" w:rsidR="00F97CF0" w:rsidRDefault="00F554C6">
      <w:pPr>
        <w:rPr>
          <w:sz w:val="26"/>
        </w:rPr>
      </w:pP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</w:t>
      </w:r>
    </w:p>
    <w:p w14:paraId="0A000000" w14:textId="77777777" w:rsidR="00F97CF0" w:rsidRDefault="00F554C6">
      <w:pPr>
        <w:rPr>
          <w:sz w:val="26"/>
        </w:rPr>
      </w:pPr>
      <w:r>
        <w:rPr>
          <w:sz w:val="26"/>
        </w:rPr>
        <w:t xml:space="preserve">Астраханской области» на 2024 год и </w:t>
      </w:r>
      <w:proofErr w:type="gramStart"/>
      <w:r>
        <w:rPr>
          <w:sz w:val="26"/>
        </w:rPr>
        <w:t>на</w:t>
      </w:r>
      <w:proofErr w:type="gramEnd"/>
    </w:p>
    <w:p w14:paraId="0B000000" w14:textId="77777777" w:rsidR="00F97CF0" w:rsidRDefault="00F554C6">
      <w:pPr>
        <w:rPr>
          <w:sz w:val="26"/>
        </w:rPr>
      </w:pPr>
      <w:r>
        <w:rPr>
          <w:sz w:val="26"/>
        </w:rPr>
        <w:t>плановый период 2025 и 2026 годов»</w:t>
      </w:r>
    </w:p>
    <w:p w14:paraId="0C000000" w14:textId="77777777" w:rsidR="00F97CF0" w:rsidRDefault="00F554C6">
      <w:pPr>
        <w:pStyle w:val="1"/>
        <w:rPr>
          <w:sz w:val="26"/>
        </w:rPr>
      </w:pPr>
      <w:r>
        <w:rPr>
          <w:sz w:val="26"/>
        </w:rPr>
        <w:t xml:space="preserve">       </w:t>
      </w:r>
    </w:p>
    <w:p w14:paraId="0D000000" w14:textId="77777777" w:rsidR="00F97CF0" w:rsidRDefault="00F97CF0"/>
    <w:p w14:paraId="0E000000" w14:textId="446CEDB0" w:rsidR="00F97CF0" w:rsidRDefault="00F554C6">
      <w:pPr>
        <w:pStyle w:val="1"/>
        <w:tabs>
          <w:tab w:val="clear" w:pos="432"/>
          <w:tab w:val="left" w:pos="0"/>
        </w:tabs>
        <w:ind w:left="0" w:firstLine="0"/>
        <w:rPr>
          <w:sz w:val="26"/>
        </w:rPr>
      </w:pPr>
      <w:proofErr w:type="gramStart"/>
      <w:r>
        <w:rPr>
          <w:sz w:val="26"/>
        </w:rPr>
        <w:t>Руководствуясь Федеральным законом от 06.10.2003 № 131-ФЗ «Об общих принципах организации местного самоуправления в РФ», Бюджетным кодексом РФ, приказом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назначения», Приказом Минфина России от 10.06.2024 № 85н «Об утверждении кодов (перечней кодов) бюджетной классификации Российской Федерации на 2024 год и плановый период 2025</w:t>
      </w:r>
      <w:proofErr w:type="gramEnd"/>
      <w:r>
        <w:rPr>
          <w:sz w:val="26"/>
        </w:rPr>
        <w:t xml:space="preserve"> и 2026 годов, Положением о бюджетном процессе в муниципальном образовании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области», утвержденным решением Совета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от 20.10.2023 №16, Уставом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области»,</w:t>
      </w:r>
    </w:p>
    <w:p w14:paraId="0F000000" w14:textId="77777777" w:rsidR="00F97CF0" w:rsidRDefault="00F554C6">
      <w:pPr>
        <w:pStyle w:val="1"/>
        <w:tabs>
          <w:tab w:val="clear" w:pos="432"/>
          <w:tab w:val="left" w:pos="0"/>
        </w:tabs>
        <w:ind w:left="0" w:firstLine="709"/>
        <w:rPr>
          <w:sz w:val="26"/>
        </w:rPr>
      </w:pPr>
      <w:r>
        <w:rPr>
          <w:sz w:val="26"/>
        </w:rPr>
        <w:t xml:space="preserve">Совет муниципального образования «Сельское 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</w:t>
      </w:r>
    </w:p>
    <w:p w14:paraId="10000000" w14:textId="77777777" w:rsidR="00F97CF0" w:rsidRDefault="00F97CF0"/>
    <w:p w14:paraId="11000000" w14:textId="77777777" w:rsidR="00F97CF0" w:rsidRDefault="00F554C6">
      <w:pPr>
        <w:pStyle w:val="ab"/>
        <w:ind w:left="0"/>
        <w:rPr>
          <w:b/>
          <w:sz w:val="26"/>
        </w:rPr>
      </w:pPr>
      <w:r>
        <w:rPr>
          <w:b/>
          <w:sz w:val="26"/>
        </w:rPr>
        <w:t>РЕШИЛ:</w:t>
      </w:r>
    </w:p>
    <w:p w14:paraId="12000000" w14:textId="77777777" w:rsidR="00F97CF0" w:rsidRDefault="00F97CF0">
      <w:pPr>
        <w:pStyle w:val="ab"/>
        <w:ind w:left="0"/>
        <w:rPr>
          <w:b/>
          <w:sz w:val="26"/>
        </w:rPr>
      </w:pPr>
    </w:p>
    <w:p w14:paraId="13000000" w14:textId="77777777" w:rsidR="00F97CF0" w:rsidRDefault="00F554C6">
      <w:pPr>
        <w:ind w:firstLine="709"/>
        <w:jc w:val="both"/>
        <w:rPr>
          <w:sz w:val="26"/>
        </w:rPr>
      </w:pPr>
      <w:r>
        <w:rPr>
          <w:sz w:val="26"/>
        </w:rPr>
        <w:t xml:space="preserve">Внести в решение Совета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от 06.12.2023 № 17 «О бюджете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2024 год и на плановый период 2025 и 2026 годов следующие изменения:</w:t>
      </w:r>
    </w:p>
    <w:p w14:paraId="14000000" w14:textId="77777777" w:rsidR="00F97CF0" w:rsidRDefault="00F97CF0">
      <w:pPr>
        <w:ind w:firstLine="709"/>
        <w:jc w:val="both"/>
        <w:rPr>
          <w:sz w:val="26"/>
        </w:rPr>
      </w:pPr>
    </w:p>
    <w:p w14:paraId="15000000" w14:textId="77777777" w:rsidR="00F97CF0" w:rsidRDefault="00F554C6">
      <w:pPr>
        <w:numPr>
          <w:ilvl w:val="0"/>
          <w:numId w:val="1"/>
        </w:numPr>
        <w:jc w:val="both"/>
        <w:rPr>
          <w:sz w:val="26"/>
        </w:rPr>
      </w:pPr>
      <w:r>
        <w:rPr>
          <w:sz w:val="26"/>
        </w:rPr>
        <w:t>Пункт 1 изложить в следующей редакции:</w:t>
      </w:r>
    </w:p>
    <w:p w14:paraId="16000000" w14:textId="77777777" w:rsidR="00F97CF0" w:rsidRDefault="00F554C6">
      <w:pPr>
        <w:jc w:val="both"/>
        <w:rPr>
          <w:sz w:val="26"/>
        </w:rPr>
      </w:pPr>
      <w:r>
        <w:rPr>
          <w:sz w:val="26"/>
        </w:rPr>
        <w:t xml:space="preserve">«1. Утвердить основные характеристики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2024 год:</w:t>
      </w:r>
    </w:p>
    <w:p w14:paraId="17000000" w14:textId="51E778B2" w:rsidR="00F97CF0" w:rsidRDefault="00F554C6">
      <w:pPr>
        <w:ind w:firstLine="709"/>
        <w:jc w:val="both"/>
        <w:rPr>
          <w:sz w:val="26"/>
        </w:rPr>
      </w:pPr>
      <w:r>
        <w:rPr>
          <w:sz w:val="26"/>
        </w:rPr>
        <w:t>- общий объем доходов в сумме 11 05</w:t>
      </w:r>
      <w:r w:rsidR="00332FC6">
        <w:rPr>
          <w:sz w:val="26"/>
        </w:rPr>
        <w:t>9</w:t>
      </w:r>
      <w:r>
        <w:rPr>
          <w:sz w:val="26"/>
        </w:rPr>
        <w:t>,</w:t>
      </w:r>
      <w:r w:rsidR="00332FC6">
        <w:rPr>
          <w:sz w:val="26"/>
        </w:rPr>
        <w:t>528</w:t>
      </w:r>
      <w:r>
        <w:rPr>
          <w:sz w:val="26"/>
        </w:rPr>
        <w:t>37 тыс. руб., в том числе за счет межбюджетных трансфертов, получаемых из других бюджетов бюджетной системы РФ в сумме 8 233,91279 тыс. руб.</w:t>
      </w:r>
    </w:p>
    <w:p w14:paraId="18000000" w14:textId="041B297B" w:rsidR="00F97CF0" w:rsidRDefault="00F554C6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- общий объем расходов в сумме 11 3</w:t>
      </w:r>
      <w:r w:rsidR="00332FC6">
        <w:rPr>
          <w:sz w:val="26"/>
        </w:rPr>
        <w:t>47</w:t>
      </w:r>
      <w:r>
        <w:rPr>
          <w:sz w:val="26"/>
        </w:rPr>
        <w:t>,6</w:t>
      </w:r>
      <w:r w:rsidR="00332FC6">
        <w:rPr>
          <w:sz w:val="26"/>
        </w:rPr>
        <w:t>91</w:t>
      </w:r>
      <w:r>
        <w:rPr>
          <w:sz w:val="26"/>
        </w:rPr>
        <w:t>21 тыс. руб.</w:t>
      </w:r>
    </w:p>
    <w:p w14:paraId="19000000" w14:textId="77777777" w:rsidR="00F97CF0" w:rsidRDefault="00F554C6">
      <w:pPr>
        <w:ind w:firstLine="709"/>
        <w:jc w:val="both"/>
        <w:rPr>
          <w:sz w:val="26"/>
        </w:rPr>
      </w:pPr>
      <w:r>
        <w:rPr>
          <w:sz w:val="26"/>
        </w:rPr>
        <w:t>- дефицит бюджета в сумме 288,16284 тыс. руб., с учетом изменения остатков средств на счетах по учету средств бюджета».</w:t>
      </w:r>
    </w:p>
    <w:p w14:paraId="1A000000" w14:textId="77777777" w:rsidR="00F97CF0" w:rsidRDefault="00F97CF0">
      <w:pPr>
        <w:jc w:val="both"/>
        <w:rPr>
          <w:sz w:val="26"/>
        </w:rPr>
      </w:pPr>
    </w:p>
    <w:p w14:paraId="24000000" w14:textId="77777777" w:rsidR="00F97CF0" w:rsidRDefault="00F97CF0">
      <w:pPr>
        <w:jc w:val="both"/>
        <w:rPr>
          <w:sz w:val="26"/>
        </w:rPr>
      </w:pPr>
    </w:p>
    <w:p w14:paraId="25000000" w14:textId="6D16CA5B" w:rsidR="00F97CF0" w:rsidRDefault="00F554C6">
      <w:pPr>
        <w:ind w:firstLine="709"/>
        <w:jc w:val="both"/>
        <w:rPr>
          <w:sz w:val="28"/>
        </w:rPr>
      </w:pPr>
      <w:r>
        <w:rPr>
          <w:sz w:val="26"/>
        </w:rPr>
        <w:t xml:space="preserve">2. </w:t>
      </w:r>
      <w:r>
        <w:rPr>
          <w:sz w:val="28"/>
        </w:rPr>
        <w:t>приложения 1; 2; 3; 4; 5; 6 изложить в новой редакции (прилагаются);</w:t>
      </w:r>
    </w:p>
    <w:p w14:paraId="26000000" w14:textId="77777777" w:rsidR="00F97CF0" w:rsidRDefault="00F97CF0">
      <w:pPr>
        <w:pStyle w:val="Default"/>
        <w:ind w:firstLine="709"/>
        <w:jc w:val="both"/>
        <w:rPr>
          <w:sz w:val="26"/>
        </w:rPr>
      </w:pPr>
    </w:p>
    <w:p w14:paraId="27000000" w14:textId="48FA62E7" w:rsidR="00F97CF0" w:rsidRDefault="00F554C6">
      <w:pPr>
        <w:pStyle w:val="Default"/>
        <w:ind w:firstLine="708"/>
        <w:jc w:val="both"/>
        <w:rPr>
          <w:sz w:val="26"/>
        </w:rPr>
      </w:pPr>
      <w:r>
        <w:rPr>
          <w:sz w:val="26"/>
        </w:rPr>
        <w:t>3.</w:t>
      </w:r>
      <w:r>
        <w:rPr>
          <w:b/>
          <w:sz w:val="26"/>
        </w:rPr>
        <w:t xml:space="preserve"> </w:t>
      </w:r>
      <w:r>
        <w:rPr>
          <w:sz w:val="26"/>
        </w:rPr>
        <w:t xml:space="preserve">Установить, что остатки средств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1 января 2024 года (за исключением остатков, указанных в абзаце 17 статьи 96 Бюджетного кодекса Российской Федерации) направляются в 2024 году: </w:t>
      </w:r>
    </w:p>
    <w:p w14:paraId="28000000" w14:textId="77777777" w:rsidR="00F97CF0" w:rsidRDefault="00F554C6">
      <w:pPr>
        <w:pStyle w:val="Default"/>
        <w:ind w:firstLine="709"/>
        <w:jc w:val="both"/>
        <w:rPr>
          <w:sz w:val="26"/>
        </w:rPr>
      </w:pPr>
      <w:r>
        <w:rPr>
          <w:sz w:val="26"/>
        </w:rPr>
        <w:t xml:space="preserve">1) на покрытие временных кассовых разрывов в объеме не более одной двенадцатой общего объема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текущего финансового года; </w:t>
      </w:r>
    </w:p>
    <w:p w14:paraId="29000000" w14:textId="77777777" w:rsidR="00F97CF0" w:rsidRDefault="00F554C6">
      <w:pPr>
        <w:pStyle w:val="Default"/>
        <w:ind w:firstLine="709"/>
        <w:jc w:val="both"/>
        <w:rPr>
          <w:sz w:val="26"/>
        </w:rPr>
      </w:pPr>
      <w:r>
        <w:rPr>
          <w:sz w:val="26"/>
        </w:rPr>
        <w:t xml:space="preserve">2)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году; </w:t>
      </w:r>
    </w:p>
    <w:p w14:paraId="2A000000" w14:textId="77777777" w:rsidR="00F97CF0" w:rsidRDefault="00F554C6">
      <w:pPr>
        <w:ind w:firstLine="709"/>
        <w:jc w:val="both"/>
        <w:rPr>
          <w:sz w:val="26"/>
        </w:rPr>
      </w:pPr>
      <w:proofErr w:type="gramStart"/>
      <w:r>
        <w:rPr>
          <w:sz w:val="26"/>
        </w:rPr>
        <w:t xml:space="preserve">Установить, что остатки средств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1 января 2024 года (за исключением остатков, указанных в абзаце 17 статьи 96 Бюджетного кодекса Российской Федерации и в абзаце четвертом настоящего пункта) сверх объемов, указанных в подпунктах 2 настоящего пункта, подлежат направлению в 2024 году на увеличение бюджетных ассигнований для исполнения расходных</w:t>
      </w:r>
      <w:proofErr w:type="gramEnd"/>
      <w:r>
        <w:rPr>
          <w:sz w:val="26"/>
        </w:rPr>
        <w:t xml:space="preserve"> обязательств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муниципального района Астраханской области» в соответствии с решением Совета муниципального образования «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о бюджете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текущий год и на плановый период».</w:t>
      </w:r>
    </w:p>
    <w:p w14:paraId="2E000000" w14:textId="77777777" w:rsidR="00F97CF0" w:rsidRDefault="00F97CF0">
      <w:pPr>
        <w:ind w:left="118"/>
        <w:jc w:val="both"/>
      </w:pPr>
    </w:p>
    <w:p w14:paraId="2F000000" w14:textId="4C5C2D24" w:rsidR="00F97CF0" w:rsidRDefault="00F554C6">
      <w:pPr>
        <w:ind w:firstLine="720"/>
        <w:jc w:val="both"/>
        <w:rPr>
          <w:sz w:val="26"/>
        </w:rPr>
      </w:pPr>
      <w:r>
        <w:rPr>
          <w:sz w:val="26"/>
        </w:rPr>
        <w:t xml:space="preserve">4. 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области».</w:t>
      </w:r>
    </w:p>
    <w:p w14:paraId="30000000" w14:textId="77777777" w:rsidR="00F97CF0" w:rsidRDefault="00F97CF0">
      <w:pPr>
        <w:ind w:left="720"/>
        <w:jc w:val="both"/>
        <w:rPr>
          <w:sz w:val="26"/>
        </w:rPr>
      </w:pPr>
    </w:p>
    <w:p w14:paraId="31000000" w14:textId="38A5DAAD" w:rsidR="00F97CF0" w:rsidRDefault="00F554C6">
      <w:pPr>
        <w:ind w:firstLine="720"/>
        <w:jc w:val="both"/>
        <w:rPr>
          <w:sz w:val="26"/>
        </w:rPr>
      </w:pPr>
      <w:r>
        <w:rPr>
          <w:sz w:val="26"/>
        </w:rPr>
        <w:t>5. Настоящее решение вступает в силу с момента официального опубликования.</w:t>
      </w:r>
    </w:p>
    <w:p w14:paraId="32000000" w14:textId="77777777" w:rsidR="00F97CF0" w:rsidRDefault="00F97CF0">
      <w:pPr>
        <w:ind w:left="720"/>
        <w:jc w:val="both"/>
        <w:rPr>
          <w:sz w:val="26"/>
        </w:rPr>
      </w:pPr>
    </w:p>
    <w:p w14:paraId="33000000" w14:textId="77777777" w:rsidR="00F97CF0" w:rsidRDefault="00F554C6">
      <w:pPr>
        <w:jc w:val="both"/>
        <w:rPr>
          <w:sz w:val="26"/>
        </w:rPr>
      </w:pPr>
      <w:r>
        <w:rPr>
          <w:sz w:val="26"/>
        </w:rPr>
        <w:t xml:space="preserve">         </w:t>
      </w:r>
    </w:p>
    <w:p w14:paraId="34000000" w14:textId="77777777" w:rsidR="00F97CF0" w:rsidRDefault="00F97CF0">
      <w:pPr>
        <w:jc w:val="both"/>
        <w:rPr>
          <w:sz w:val="26"/>
        </w:rPr>
      </w:pPr>
    </w:p>
    <w:p w14:paraId="35000000" w14:textId="77777777" w:rsidR="00F97CF0" w:rsidRDefault="00F97CF0">
      <w:pPr>
        <w:jc w:val="both"/>
        <w:rPr>
          <w:sz w:val="26"/>
        </w:rPr>
      </w:pPr>
    </w:p>
    <w:p w14:paraId="36000000" w14:textId="20CD167C" w:rsidR="00F97CF0" w:rsidRDefault="00F554C6">
      <w:pPr>
        <w:tabs>
          <w:tab w:val="left" w:pos="980"/>
          <w:tab w:val="left" w:pos="8395"/>
        </w:tabs>
        <w:jc w:val="both"/>
        <w:rPr>
          <w:sz w:val="26"/>
        </w:rPr>
      </w:pPr>
      <w:r>
        <w:rPr>
          <w:sz w:val="26"/>
        </w:rPr>
        <w:t xml:space="preserve">            Председатель Совета                                                                        </w:t>
      </w:r>
      <w:r w:rsidR="000E5155">
        <w:rPr>
          <w:sz w:val="26"/>
        </w:rPr>
        <w:t>Горемыкина К.А.</w:t>
      </w:r>
    </w:p>
    <w:p w14:paraId="37000000" w14:textId="77777777" w:rsidR="00F97CF0" w:rsidRDefault="00F97CF0">
      <w:pPr>
        <w:jc w:val="both"/>
        <w:rPr>
          <w:sz w:val="26"/>
        </w:rPr>
      </w:pPr>
    </w:p>
    <w:p w14:paraId="38000000" w14:textId="76E45EB9" w:rsidR="00F97CF0" w:rsidRDefault="00F554C6">
      <w:pPr>
        <w:tabs>
          <w:tab w:val="left" w:pos="1080"/>
        </w:tabs>
      </w:pPr>
      <w:r>
        <w:rPr>
          <w:sz w:val="26"/>
        </w:rPr>
        <w:t xml:space="preserve">            Глава муниципального образования                                                Игнатенко В.С.</w:t>
      </w:r>
    </w:p>
    <w:sectPr w:rsidR="00F97CF0">
      <w:pgSz w:w="11906" w:h="16838"/>
      <w:pgMar w:top="1134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855B9"/>
    <w:multiLevelType w:val="multilevel"/>
    <w:tmpl w:val="C5C0FFDC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44F33E3"/>
    <w:multiLevelType w:val="multilevel"/>
    <w:tmpl w:val="A580BC68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F97CF0"/>
    <w:rsid w:val="000E5155"/>
    <w:rsid w:val="00332FC6"/>
    <w:rsid w:val="00F50DD0"/>
    <w:rsid w:val="00F554C6"/>
    <w:rsid w:val="00F97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0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0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0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0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0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0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0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0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0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0"/>
    <w:link w:val="a5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0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0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0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0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Название Знак"/>
    <w:basedOn w:val="10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0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851</Words>
  <Characters>4856</Characters>
  <Application>Microsoft Office Word</Application>
  <DocSecurity>0</DocSecurity>
  <Lines>40</Lines>
  <Paragraphs>11</Paragraphs>
  <ScaleCrop>false</ScaleCrop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2024-12-02T10:14:00Z</dcterms:created>
  <dcterms:modified xsi:type="dcterms:W3CDTF">2025-06-03T06:36:00Z</dcterms:modified>
</cp:coreProperties>
</file>